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9" w:rsidRDefault="00566AF9" w:rsidP="00566AF9">
      <w:pPr>
        <w:pStyle w:val="FORMATTEXT"/>
        <w:jc w:val="right"/>
      </w:pPr>
      <w:r>
        <w:t xml:space="preserve">ФОРМА </w:t>
      </w:r>
    </w:p>
    <w:p w:rsidR="00566AF9" w:rsidRDefault="00566AF9" w:rsidP="00566AF9">
      <w:pPr>
        <w:pStyle w:val="FORMATTEXT"/>
        <w:jc w:val="right"/>
      </w:pPr>
      <w:r>
        <w:t>     </w:t>
      </w:r>
    </w:p>
    <w:p w:rsidR="00566AF9" w:rsidRDefault="00566AF9" w:rsidP="00566AF9">
      <w:pPr>
        <w:pStyle w:val="FORMATTEXT"/>
        <w:jc w:val="right"/>
      </w:pPr>
      <w:r>
        <w:t>     </w:t>
      </w:r>
    </w:p>
    <w:p w:rsidR="00566AF9" w:rsidRDefault="00566AF9" w:rsidP="00566AF9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566AF9" w:rsidRDefault="00566AF9" w:rsidP="00566AF9">
      <w:pPr>
        <w:pStyle w:val="FORMATTEXT"/>
        <w:jc w:val="right"/>
      </w:pPr>
      <w:r>
        <w:t xml:space="preserve">технологическому и атомному надзору </w:t>
      </w:r>
    </w:p>
    <w:p w:rsidR="00566AF9" w:rsidRDefault="00566AF9" w:rsidP="00566AF9">
      <w:pPr>
        <w:pStyle w:val="HEADERTEXT"/>
        <w:rPr>
          <w:b/>
          <w:bCs/>
        </w:rPr>
      </w:pPr>
    </w:p>
    <w:p w:rsidR="00566AF9" w:rsidRDefault="00566AF9" w:rsidP="00566A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566AF9" w:rsidRDefault="00566AF9" w:rsidP="00566A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566AF9" w:rsidRDefault="00566AF9" w:rsidP="00566AF9">
      <w:pPr>
        <w:pStyle w:val="HEADERTEXT"/>
        <w:rPr>
          <w:b/>
          <w:bCs/>
        </w:rPr>
      </w:pPr>
    </w:p>
    <w:p w:rsidR="00566AF9" w:rsidRDefault="00566AF9" w:rsidP="00566A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566AF9" w:rsidRDefault="00566AF9" w:rsidP="00566A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66AF9" w:rsidRDefault="00566AF9" w:rsidP="00566AF9">
      <w:pPr>
        <w:pStyle w:val="FORMATTEXT"/>
        <w:ind w:firstLine="568"/>
        <w:jc w:val="both"/>
      </w:pPr>
      <w:r>
        <w:t>Прошу:</w:t>
      </w:r>
    </w:p>
    <w:p w:rsidR="00566AF9" w:rsidRDefault="00566AF9" w:rsidP="00566AF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</w:t>
            </w:r>
            <w:proofErr w:type="gramStart"/>
            <w:r>
              <w:rPr>
                <w:sz w:val="18"/>
                <w:szCs w:val="18"/>
              </w:rPr>
              <w:t>на те</w:t>
            </w:r>
            <w:proofErr w:type="gramEnd"/>
            <w:r>
              <w:rPr>
                <w:sz w:val="18"/>
                <w:szCs w:val="18"/>
              </w:rPr>
              <w:t xml:space="preserve"> виды работ, составляющие лицензируемый вид деятельности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566AF9" w:rsidTr="00277F65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566AF9" w:rsidRDefault="00566AF9" w:rsidP="00566A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9"/>
    <w:rsid w:val="00326433"/>
    <w:rsid w:val="00566AF9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2022-06-07T01:51:00Z</dcterms:created>
  <dcterms:modified xsi:type="dcterms:W3CDTF">2022-06-07T01:52:00Z</dcterms:modified>
</cp:coreProperties>
</file>